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E470" w14:textId="77777777" w:rsidR="00B65400" w:rsidRDefault="00B65400" w:rsidP="00B65400">
      <w:pPr>
        <w:rPr>
          <w:rFonts w:ascii="黑体" w:eastAsia="黑体" w:hAnsi="黑体"/>
          <w:b/>
          <w:bCs/>
          <w:kern w:val="44"/>
          <w:sz w:val="32"/>
          <w:szCs w:val="32"/>
        </w:rPr>
      </w:pPr>
      <w:bookmarkStart w:id="0" w:name="_Hlk87630114"/>
      <w:r>
        <w:rPr>
          <w:rFonts w:ascii="黑体" w:eastAsia="黑体" w:hAnsi="黑体" w:cs="黑体" w:hint="eastAsia"/>
          <w:kern w:val="44"/>
          <w:sz w:val="32"/>
          <w:szCs w:val="32"/>
        </w:rPr>
        <w:t>附件1</w:t>
      </w:r>
      <w:r>
        <w:rPr>
          <w:rFonts w:ascii="黑体" w:eastAsia="黑体" w:hAnsi="黑体"/>
          <w:b/>
          <w:bCs/>
          <w:kern w:val="44"/>
          <w:sz w:val="32"/>
          <w:szCs w:val="32"/>
        </w:rPr>
        <w:t xml:space="preserve"> </w:t>
      </w:r>
    </w:p>
    <w:p w14:paraId="35924CF1" w14:textId="77777777" w:rsidR="00B65400" w:rsidRDefault="00B65400" w:rsidP="00B65400">
      <w:pPr>
        <w:rPr>
          <w:rFonts w:ascii="黑体" w:eastAsia="黑体" w:hAnsi="黑体" w:hint="eastAsia"/>
          <w:b/>
          <w:bCs/>
          <w:kern w:val="44"/>
          <w:sz w:val="32"/>
          <w:szCs w:val="32"/>
        </w:rPr>
      </w:pPr>
    </w:p>
    <w:p w14:paraId="489E927E" w14:textId="77777777" w:rsidR="00B65400" w:rsidRPr="00334AC6" w:rsidRDefault="00B65400" w:rsidP="00B65400">
      <w:pPr>
        <w:adjustRightInd w:val="0"/>
        <w:snapToGrid w:val="0"/>
        <w:jc w:val="center"/>
        <w:rPr>
          <w:rFonts w:ascii="方正小标宋简体" w:eastAsia="方正小标宋简体" w:hAnsi="STZhongsong" w:cs="黑体" w:hint="eastAsia"/>
          <w:sz w:val="44"/>
          <w:szCs w:val="44"/>
        </w:rPr>
      </w:pPr>
      <w:bookmarkStart w:id="1" w:name="_Hlk87629758"/>
      <w:r w:rsidRPr="00334AC6">
        <w:rPr>
          <w:rFonts w:ascii="方正小标宋简体" w:eastAsia="方正小标宋简体" w:hAnsi="STZhongsong" w:cs="黑体" w:hint="eastAsia"/>
          <w:sz w:val="44"/>
          <w:szCs w:val="44"/>
        </w:rPr>
        <w:t>中国会计学会重点科研课题（2021）</w:t>
      </w:r>
    </w:p>
    <w:p w14:paraId="0666C205" w14:textId="77777777" w:rsidR="00B65400" w:rsidRPr="00334AC6" w:rsidRDefault="00B65400" w:rsidP="00B65400">
      <w:pPr>
        <w:adjustRightInd w:val="0"/>
        <w:snapToGrid w:val="0"/>
        <w:jc w:val="center"/>
        <w:rPr>
          <w:rFonts w:ascii="方正小标宋简体" w:eastAsia="方正小标宋简体" w:hAnsi="STZhongsong" w:cs="黑体" w:hint="eastAsia"/>
          <w:sz w:val="44"/>
          <w:szCs w:val="44"/>
        </w:rPr>
      </w:pPr>
      <w:r w:rsidRPr="00334AC6">
        <w:rPr>
          <w:rFonts w:ascii="方正小标宋简体" w:eastAsia="方正小标宋简体" w:hAnsi="STZhongsong" w:cs="黑体" w:hint="eastAsia"/>
          <w:sz w:val="44"/>
          <w:szCs w:val="44"/>
        </w:rPr>
        <w:t>参考选题</w:t>
      </w:r>
    </w:p>
    <w:bookmarkEnd w:id="0"/>
    <w:bookmarkEnd w:id="1"/>
    <w:p w14:paraId="1059C365" w14:textId="77777777" w:rsidR="00B65400" w:rsidRDefault="00B65400" w:rsidP="00B65400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14:paraId="5EA9B5EF" w14:textId="77777777" w:rsidR="00B65400" w:rsidRDefault="00B65400" w:rsidP="00B6540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1.九届理事会会计理论研究创新</w:t>
      </w:r>
    </w:p>
    <w:p w14:paraId="2FB56D2A" w14:textId="77777777" w:rsidR="00B65400" w:rsidRDefault="00B65400" w:rsidP="00B6540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2.数字化智能化与财务报告未来模式研究</w:t>
      </w:r>
    </w:p>
    <w:p w14:paraId="5E29A7D7" w14:textId="77777777" w:rsidR="00B65400" w:rsidRDefault="00B65400" w:rsidP="00B6540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3.管理会计理论变革与中国情景应用</w:t>
      </w:r>
    </w:p>
    <w:p w14:paraId="7F18DD29" w14:textId="77777777" w:rsidR="00B65400" w:rsidRDefault="00B65400" w:rsidP="00B6540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4.新形势下会计类学科专业的融合与重构研究</w:t>
      </w:r>
    </w:p>
    <w:p w14:paraId="77E969F9" w14:textId="77777777" w:rsidR="00B65400" w:rsidRDefault="00B65400" w:rsidP="00B6540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5.智能财务建设与业财融合研究</w:t>
      </w:r>
    </w:p>
    <w:p w14:paraId="50936DDE" w14:textId="77777777" w:rsidR="00B65400" w:rsidRDefault="00B65400" w:rsidP="00B65400">
      <w:pPr>
        <w:spacing w:line="360" w:lineRule="auto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6.高质量发展与高质量会计信息供给</w:t>
      </w:r>
    </w:p>
    <w:p w14:paraId="42EAB397" w14:textId="77777777" w:rsidR="00B65400" w:rsidRDefault="00B65400" w:rsidP="00B65400">
      <w:pPr>
        <w:spacing w:line="360" w:lineRule="auto"/>
        <w:rPr>
          <w:rFonts w:ascii="楷体_GB2312" w:eastAsia="楷体_GB2312"/>
          <w:b/>
          <w:sz w:val="32"/>
          <w:szCs w:val="32"/>
        </w:rPr>
      </w:pPr>
    </w:p>
    <w:p w14:paraId="3B29D2BC" w14:textId="77777777" w:rsidR="000853AD" w:rsidRPr="00B65400" w:rsidRDefault="000853AD"/>
    <w:sectPr w:rsidR="000853AD" w:rsidRPr="00B65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07"/>
    <w:rsid w:val="000853AD"/>
    <w:rsid w:val="00334AC6"/>
    <w:rsid w:val="007D203A"/>
    <w:rsid w:val="00851207"/>
    <w:rsid w:val="00915520"/>
    <w:rsid w:val="00B65400"/>
    <w:rsid w:val="00CB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C6C9F-011C-44B4-9896-B254447C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4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yalu</dc:creator>
  <cp:keywords/>
  <dc:description/>
  <cp:lastModifiedBy>liu yalu</cp:lastModifiedBy>
  <cp:revision>4</cp:revision>
  <dcterms:created xsi:type="dcterms:W3CDTF">2021-11-17T09:40:00Z</dcterms:created>
  <dcterms:modified xsi:type="dcterms:W3CDTF">2021-11-17T09:40:00Z</dcterms:modified>
</cp:coreProperties>
</file>